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84B" w:rsidRPr="00630EEB" w:rsidRDefault="004A084B" w:rsidP="004A084B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  <w:bookmarkStart w:id="0" w:name="_GoBack"/>
      <w:r w:rsidRPr="00630EEB">
        <w:rPr>
          <w:rFonts w:ascii="Times New Roman" w:hAnsi="Times New Roman" w:cs="Times New Roman"/>
          <w:b/>
          <w:sz w:val="28"/>
          <w:lang w:eastAsia="ru-RU"/>
        </w:rPr>
        <w:t xml:space="preserve">Средства обучения и воспитания </w:t>
      </w:r>
    </w:p>
    <w:bookmarkEnd w:id="0"/>
    <w:p w:rsidR="004A084B" w:rsidRPr="002E0D1E" w:rsidRDefault="004A084B" w:rsidP="002E78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обучения</w:t>
      </w: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наряду с живым словом педагога, </w:t>
      </w: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4A084B" w:rsidRPr="002E0D1E" w:rsidRDefault="004A084B" w:rsidP="004A084B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Имеющиеся в </w:t>
      </w:r>
      <w:r w:rsidRPr="004A2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 средства</w:t>
      </w:r>
      <w:r w:rsidRPr="002E0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обучения:</w:t>
      </w:r>
    </w:p>
    <w:p w:rsidR="004A084B" w:rsidRPr="002E0D1E" w:rsidRDefault="004A084B" w:rsidP="004A08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печатные (учебные пособия, книги для чтения, хрестоматии, рабочие тетради, раздаточный материал и т.д.);</w:t>
      </w:r>
    </w:p>
    <w:p w:rsidR="004A084B" w:rsidRPr="002E0D1E" w:rsidRDefault="004A084B" w:rsidP="004A08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тронные образовательные ресурсы;</w:t>
      </w:r>
    </w:p>
    <w:p w:rsidR="004A084B" w:rsidRPr="002E0D1E" w:rsidRDefault="004A084B" w:rsidP="004A08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аудиовизуальные (слайды);</w:t>
      </w:r>
    </w:p>
    <w:p w:rsidR="004A084B" w:rsidRPr="002E0D1E" w:rsidRDefault="004A084B" w:rsidP="004A08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4A084B" w:rsidRPr="002E0D1E" w:rsidRDefault="004A084B" w:rsidP="004A08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демонстрационные (гербарии, муляжи, макеты, стенды, модели демонстрационные)</w:t>
      </w:r>
    </w:p>
    <w:p w:rsidR="004A084B" w:rsidRPr="002E0D1E" w:rsidRDefault="004A084B" w:rsidP="004A08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спортивные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принадлежности</w:t>
      </w: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скакалки, </w:t>
      </w: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мячи и т.п.</w:t>
      </w:r>
    </w:p>
    <w:p w:rsidR="004A084B" w:rsidRPr="002E0D1E" w:rsidRDefault="004A084B" w:rsidP="004A084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Идеальные средства обучения</w:t>
      </w: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те усвоенные ранее знания и умения, которые используют педагоги и дети для усвоения новых знаний.</w:t>
      </w:r>
    </w:p>
    <w:p w:rsidR="004A084B" w:rsidRPr="002E0D1E" w:rsidRDefault="004A084B" w:rsidP="004A084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Материальные средства обучения</w:t>
      </w: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физические объекты, которые используют педагоги и дети для детализированного обучения.</w:t>
      </w:r>
    </w:p>
    <w:p w:rsidR="004A084B" w:rsidRPr="002E0D1E" w:rsidRDefault="004A084B" w:rsidP="004A084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Наглядные пособия классифицируются на три группы</w:t>
      </w: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A084B" w:rsidRPr="002E0D1E" w:rsidRDefault="004A084B" w:rsidP="002E784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Объемные пособия (модели, коллекции, приборы, аппараты и т.п.);</w:t>
      </w:r>
    </w:p>
    <w:p w:rsidR="004A084B" w:rsidRPr="002E0D1E" w:rsidRDefault="004A084B" w:rsidP="004A08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Печатные пособия (картины, плакаты, графики, таблицы, учебники)</w:t>
      </w:r>
    </w:p>
    <w:p w:rsidR="004A084B" w:rsidRPr="002E0D1E" w:rsidRDefault="004A084B" w:rsidP="002E784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Проекционный материал (кинофильмы, видеофильмы, слайды и т.п.)</w:t>
      </w:r>
    </w:p>
    <w:p w:rsidR="004A084B" w:rsidRPr="002E0D1E" w:rsidRDefault="004A084B" w:rsidP="004A084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4A084B" w:rsidRPr="002E0D1E" w:rsidRDefault="004A084B" w:rsidP="004A084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Принципы использования средств обучения:</w:t>
      </w:r>
    </w:p>
    <w:p w:rsidR="004A084B" w:rsidRPr="002E0D1E" w:rsidRDefault="004A084B" w:rsidP="004A08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возрастных и психологических особенностей, обучающихся;</w:t>
      </w:r>
    </w:p>
    <w:p w:rsidR="004A084B" w:rsidRPr="002E0D1E" w:rsidRDefault="004A084B" w:rsidP="002E784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4A084B" w:rsidRPr="002E0D1E" w:rsidRDefault="004A084B" w:rsidP="004A08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учет дидактических целей и принципов дидактики (принципа наглядности, доступности и т.д.);</w:t>
      </w:r>
    </w:p>
    <w:p w:rsidR="004A084B" w:rsidRPr="002E0D1E" w:rsidRDefault="004A084B" w:rsidP="004A08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сотворчество педагога и обучающегося;</w:t>
      </w:r>
    </w:p>
    <w:p w:rsidR="004A084B" w:rsidRPr="002E0D1E" w:rsidRDefault="004A084B" w:rsidP="004A08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 правил безопасности в использовании средств обучения.</w:t>
      </w:r>
    </w:p>
    <w:p w:rsidR="004A084B" w:rsidRPr="002E0D1E" w:rsidRDefault="004A084B" w:rsidP="002E78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-образовательных задач в оптимальных условиях.</w:t>
      </w:r>
    </w:p>
    <w:p w:rsidR="004A084B" w:rsidRPr="002E0D1E" w:rsidRDefault="004A084B" w:rsidP="002E78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Комплексное оснащение </w:t>
      </w:r>
      <w:proofErr w:type="spellStart"/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спитанников не только в рамках О</w:t>
      </w: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по освоению Программы, но и при проведении режимных моментов.</w:t>
      </w:r>
    </w:p>
    <w:p w:rsidR="004A084B" w:rsidRPr="002E0D1E" w:rsidRDefault="004A084B" w:rsidP="002E78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4A084B" w:rsidRPr="002E0D1E" w:rsidRDefault="004A084B" w:rsidP="002E78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 С более подробной информацией о средствах обучения и воспитания, используемых в образовательной деятельности учреждения Вы можете познакомиться, посмотрев документ.</w:t>
      </w:r>
    </w:p>
    <w:p w:rsidR="004A084B" w:rsidRPr="002E0D1E" w:rsidRDefault="004A084B" w:rsidP="004A08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обучения и воспитания</w:t>
      </w:r>
    </w:p>
    <w:tbl>
      <w:tblPr>
        <w:tblW w:w="0" w:type="auto"/>
        <w:jc w:val="center"/>
        <w:tblCellSpacing w:w="30" w:type="dxa"/>
        <w:tblInd w:w="-5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7051"/>
      </w:tblGrid>
      <w:tr w:rsidR="004A084B" w:rsidRPr="002E0D1E" w:rsidTr="002E7848">
        <w:trPr>
          <w:tblCellSpacing w:w="30" w:type="dxa"/>
          <w:jc w:val="center"/>
        </w:trPr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84B" w:rsidRPr="002E0D1E" w:rsidRDefault="004A084B" w:rsidP="007E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6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84B" w:rsidRPr="002E0D1E" w:rsidRDefault="004A084B" w:rsidP="007E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Материально-техническое и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учебно-материальное обеспечение</w:t>
            </w:r>
          </w:p>
        </w:tc>
      </w:tr>
      <w:tr w:rsidR="004A084B" w:rsidRPr="002E0D1E" w:rsidTr="002E7848">
        <w:trPr>
          <w:tblCellSpacing w:w="30" w:type="dxa"/>
          <w:jc w:val="center"/>
        </w:trPr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84B" w:rsidRPr="002E0D1E" w:rsidRDefault="004A084B" w:rsidP="007E7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6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84B" w:rsidRPr="002E0D1E" w:rsidRDefault="004A084B" w:rsidP="007E7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Обручи пластмассовые, мячи разного диаметра, набор кеглей, скамейки для ходьбы (наклонная, с препятствиями),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скакалки детские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флажки разноцветные, ленты.</w:t>
            </w:r>
            <w:proofErr w:type="gramEnd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 предметных карточек «Предметы гигиены».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 предметных карточек «Мое тело», «Режим дня».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Наглядное методическое пособие </w:t>
            </w:r>
            <w:proofErr w:type="gramStart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плакаты, схемы).</w:t>
            </w:r>
          </w:p>
        </w:tc>
      </w:tr>
      <w:tr w:rsidR="004A084B" w:rsidRPr="002E0D1E" w:rsidTr="002E7848">
        <w:trPr>
          <w:tblCellSpacing w:w="30" w:type="dxa"/>
          <w:jc w:val="center"/>
        </w:trPr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84B" w:rsidRPr="002E0D1E" w:rsidRDefault="004A084B" w:rsidP="007E7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Социально-коммуникативное 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</w:t>
            </w:r>
          </w:p>
        </w:tc>
        <w:tc>
          <w:tcPr>
            <w:tcW w:w="6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84B" w:rsidRPr="002E0D1E" w:rsidRDefault="004A084B" w:rsidP="007E7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Грузовые, легковые автомобили, игрушки (куклы в одежде, куклы-младенцы, одежда для кукол).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Набор демонстрационных картин «Правила дорожного движения», «Пути и средства сообщения».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 демонстрационных картин «Правила пожарной безопасности».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 предметных карточек «Транспорт».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Наборы сюжетных картинок «Дорожная азбука», «Уроки безопасности».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предметных карточек «Профессии», «Символика»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Дидактические пособия, печатные пособия (картины, плакаты).</w:t>
            </w:r>
            <w:proofErr w:type="gramEnd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Наборы игрушечной посуды.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Наборы парикмахера.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Наборы медицинских игровых принадлежностей.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Игровой модуль «Кухня».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Игровой модуль «Парикмахерская».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 для трудовой деятельности (совочки, грабельки, палочки, лейки пластмассовые детские)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Природный материал и бросовый материал для ручного труда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Картины, плакаты «Профессии», «Кем быть», «Государственные символы России» и др.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 предметных карточек «Инструменты», «Посуда», «Одежда» и др.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Книги, энциклопедии, тематические книги.</w:t>
            </w:r>
            <w:proofErr w:type="gramEnd"/>
          </w:p>
        </w:tc>
      </w:tr>
      <w:tr w:rsidR="004A084B" w:rsidRPr="002E0D1E" w:rsidTr="002E7848">
        <w:trPr>
          <w:tblCellSpacing w:w="30" w:type="dxa"/>
          <w:jc w:val="center"/>
        </w:trPr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84B" w:rsidRPr="002E0D1E" w:rsidRDefault="004A084B" w:rsidP="007E7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6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84B" w:rsidRPr="002E0D1E" w:rsidRDefault="004A084B" w:rsidP="007E7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Макеты «Го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сударственных символов России».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Демонстрационные (гербарии, муляжи, макеты, 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енды, модели демонстрационные)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Наборы тематических предметных карточек «Посуда», «Овощи», «Деревья», «Животные», «Птицы», «Мебель», «Бытовые приборы», «Растения», «Грибы», «Ягоды», «Одежда», «Насекомые», «Земноводные».</w:t>
            </w:r>
            <w:proofErr w:type="gramEnd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Серия демонстрационных сюжетных тематических картин «Дикие Животные», «Домашние животные» «Мир животных», «Домашние птицы», «Птицы», «Времена года»</w:t>
            </w:r>
            <w:proofErr w:type="gramStart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грушки-персонажи, наборы настольного конструктора, набор счетного материала, счетные палочки, комплект цифр и букв на магнитах, набор плоскостных геометрических фигур, наборы раздаточного математического оборудования.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Мозаика с плоскостными элементами различных геометрических форм, дидактические игры «Цвет», «Форма», «Фигуры».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Информационный материал «Паспорт экологической тропы» Муляжи фруктов и овощей, увеличительное 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стекло,   набор контейнеров.</w:t>
            </w:r>
          </w:p>
        </w:tc>
      </w:tr>
      <w:tr w:rsidR="004A084B" w:rsidRPr="002E0D1E" w:rsidTr="002E7848">
        <w:trPr>
          <w:tblCellSpacing w:w="30" w:type="dxa"/>
          <w:jc w:val="center"/>
        </w:trPr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84B" w:rsidRPr="002E0D1E" w:rsidRDefault="004A084B" w:rsidP="007E7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6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84B" w:rsidRPr="002E0D1E" w:rsidRDefault="004A084B" w:rsidP="007E7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Набор сюжетных карточек по темам «В походе», «В половодье», « Подарок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школе» и др.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Предметные игрушки-персонажи.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Сюжетные картины «Наши игрушки», «Мы играем», «Звучащее слово».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Методическая литература (рабочие тетради, хрестоматии и </w:t>
            </w:r>
            <w:proofErr w:type="spellStart"/>
            <w:proofErr w:type="gramStart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</w:t>
            </w:r>
            <w:proofErr w:type="spellEnd"/>
            <w:proofErr w:type="gramEnd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Обучающие </w:t>
            </w:r>
            <w:proofErr w:type="spellStart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пазлы</w:t>
            </w:r>
            <w:proofErr w:type="spellEnd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«Учимся читать», «Азбука», «Развиваем речь, мышление и мелкую моторику», домино.</w:t>
            </w:r>
          </w:p>
        </w:tc>
      </w:tr>
      <w:tr w:rsidR="004A084B" w:rsidRPr="002E0D1E" w:rsidTr="002E7848">
        <w:trPr>
          <w:tblCellSpacing w:w="30" w:type="dxa"/>
          <w:jc w:val="center"/>
        </w:trPr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84B" w:rsidRPr="002E0D1E" w:rsidRDefault="004A084B" w:rsidP="007E7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Художественно </w:t>
            </w:r>
            <w:proofErr w:type="gramStart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-э</w:t>
            </w:r>
            <w:proofErr w:type="gramEnd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стетическое развитие</w:t>
            </w:r>
          </w:p>
        </w:tc>
        <w:tc>
          <w:tcPr>
            <w:tcW w:w="6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84B" w:rsidRDefault="004A084B" w:rsidP="007E7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Комплекты детских книг для каждого возраста, детские энциклопедии, иллюстрации к детской художественной литературе, портреты писателей.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Магнитная доска,</w:t>
            </w:r>
            <w:proofErr w:type="gramStart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тематические комплекты карточек для лепки, аппликации, рисования.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Бумага для рисования, палитра, стаканчики, трафареты, кисочки, карандаши простые, цветные, мелки восковые, бумага цветная, картон цветной, белый, безопасные ножницы, клей канцелярский, кисточка щетинная, пластилин, доска для работы с пластилином.</w:t>
            </w:r>
            <w:proofErr w:type="gramEnd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Комплекты CD-дисков с музыкальными произведениями, набор шумовых музыкальных инструментов (музыкальные колокольчики, бубны, игровые ложки, вертушка, трещотка, барабан, погремушки), металлофон</w:t>
            </w:r>
            <w:proofErr w:type="gramStart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грушки-персонажи, флажки разноцветные, ширмы для театра, куклы, ёлки искусственные, гирлянды, наборы елочных игрушек, мишура.</w:t>
            </w:r>
          </w:p>
          <w:p w:rsidR="004A084B" w:rsidRDefault="004A084B" w:rsidP="007E7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A084B" w:rsidRPr="002E0D1E" w:rsidRDefault="004A084B" w:rsidP="007E7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A084B" w:rsidRPr="002E0D1E" w:rsidTr="002E7848">
        <w:trPr>
          <w:tblCellSpacing w:w="30" w:type="dxa"/>
          <w:jc w:val="center"/>
        </w:trPr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84B" w:rsidRPr="002E0D1E" w:rsidRDefault="004A084B" w:rsidP="007E7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Технические средства обучения</w:t>
            </w:r>
          </w:p>
        </w:tc>
        <w:tc>
          <w:tcPr>
            <w:tcW w:w="6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691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7"/>
              <w:gridCol w:w="3262"/>
              <w:gridCol w:w="2976"/>
            </w:tblGrid>
            <w:tr w:rsidR="004A084B" w:rsidRPr="002E0D1E" w:rsidTr="007E7A66">
              <w:trPr>
                <w:trHeight w:val="345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084B" w:rsidRPr="002E0D1E" w:rsidRDefault="004A084B" w:rsidP="007E7A6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0D1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084B" w:rsidRPr="002E0D1E" w:rsidRDefault="004A084B" w:rsidP="007E7A6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0D1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084B" w:rsidRPr="002E0D1E" w:rsidRDefault="004A084B" w:rsidP="007E7A6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0D1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количество</w:t>
                  </w:r>
                </w:p>
              </w:tc>
            </w:tr>
            <w:tr w:rsidR="004A084B" w:rsidRPr="002E0D1E" w:rsidTr="007E7A66">
              <w:trPr>
                <w:trHeight w:val="345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084B" w:rsidRPr="002E0D1E" w:rsidRDefault="004A084B" w:rsidP="007E7A6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27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084B" w:rsidRPr="002E0D1E" w:rsidRDefault="004A084B" w:rsidP="007E7A6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0D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компьютер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084B" w:rsidRPr="002E0D1E" w:rsidRDefault="004A084B" w:rsidP="007E7A6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0D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 (1 с выходом в интернет)</w:t>
                  </w:r>
                </w:p>
              </w:tc>
            </w:tr>
            <w:tr w:rsidR="004A084B" w:rsidRPr="002E0D1E" w:rsidTr="007E7A66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A084B" w:rsidRPr="002E0D1E" w:rsidRDefault="004A084B" w:rsidP="007E7A6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084B" w:rsidRPr="002E0D1E" w:rsidRDefault="004A084B" w:rsidP="007E7A6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0D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принтер + ксерокс + сканер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084B" w:rsidRPr="002E0D1E" w:rsidRDefault="004A084B" w:rsidP="007E7A6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4A084B" w:rsidRPr="002E0D1E" w:rsidTr="007E7A66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A084B" w:rsidRPr="002E0D1E" w:rsidRDefault="004A084B" w:rsidP="007E7A6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27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084B" w:rsidRPr="002E0D1E" w:rsidRDefault="004A084B" w:rsidP="007E7A6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0D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музыкальный центр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084B" w:rsidRPr="002E0D1E" w:rsidRDefault="004A084B" w:rsidP="007E7A6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27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4A084B" w:rsidRPr="002E0D1E" w:rsidTr="007E7A66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A084B" w:rsidRPr="002E0D1E" w:rsidRDefault="004A084B" w:rsidP="007E7A6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27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084B" w:rsidRPr="002E0D1E" w:rsidRDefault="004A084B" w:rsidP="007E7A6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0D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телевизор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084B" w:rsidRPr="002E0D1E" w:rsidRDefault="004A084B" w:rsidP="007E7A6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</w:tbl>
          <w:p w:rsidR="004A084B" w:rsidRPr="002E0D1E" w:rsidRDefault="004A084B" w:rsidP="007E7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A084B" w:rsidRPr="004A27C1" w:rsidRDefault="004A084B" w:rsidP="004A084B">
      <w:pPr>
        <w:rPr>
          <w:rFonts w:ascii="Times New Roman" w:hAnsi="Times New Roman" w:cs="Times New Roman"/>
          <w:sz w:val="28"/>
          <w:szCs w:val="28"/>
        </w:rPr>
      </w:pPr>
    </w:p>
    <w:p w:rsidR="00BB5606" w:rsidRDefault="00BB5606"/>
    <w:sectPr w:rsidR="00BB5606" w:rsidSect="00F11715">
      <w:pgSz w:w="11906" w:h="17338"/>
      <w:pgMar w:top="1276" w:right="424" w:bottom="1126" w:left="14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47CF7"/>
    <w:multiLevelType w:val="multilevel"/>
    <w:tmpl w:val="DE8C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186B0F"/>
    <w:multiLevelType w:val="multilevel"/>
    <w:tmpl w:val="FAA65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6F0B40"/>
    <w:multiLevelType w:val="multilevel"/>
    <w:tmpl w:val="8C16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81"/>
    <w:rsid w:val="002E7848"/>
    <w:rsid w:val="004A084B"/>
    <w:rsid w:val="00BB5606"/>
    <w:rsid w:val="00E83781"/>
    <w:rsid w:val="00F1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8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8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1099</Words>
  <Characters>6270</Characters>
  <Application>Microsoft Office Word</Application>
  <DocSecurity>0</DocSecurity>
  <Lines>52</Lines>
  <Paragraphs>14</Paragraphs>
  <ScaleCrop>false</ScaleCrop>
  <Company/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Майрбек</dc:creator>
  <cp:keywords/>
  <dc:description/>
  <cp:lastModifiedBy>Майрбек</cp:lastModifiedBy>
  <cp:revision>4</cp:revision>
  <dcterms:created xsi:type="dcterms:W3CDTF">2022-02-28T11:31:00Z</dcterms:created>
  <dcterms:modified xsi:type="dcterms:W3CDTF">2022-02-28T11:34:00Z</dcterms:modified>
</cp:coreProperties>
</file>